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796" w:rsidRPr="007F20A2" w:rsidRDefault="00176796" w:rsidP="00176796">
      <w:pPr>
        <w:spacing w:before="20" w:after="0" w:line="240" w:lineRule="auto"/>
        <w:ind w:right="-567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F20A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T.C.</w:t>
      </w:r>
    </w:p>
    <w:p w:rsidR="00176796" w:rsidRPr="007F20A2" w:rsidRDefault="00176796" w:rsidP="00176796">
      <w:pPr>
        <w:spacing w:before="20" w:after="0" w:line="240" w:lineRule="auto"/>
        <w:ind w:right="-567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F20A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MİLLİ EĞİTİM BAKANLIĞI</w:t>
      </w:r>
    </w:p>
    <w:p w:rsidR="00176796" w:rsidRPr="007F20A2" w:rsidRDefault="00176796" w:rsidP="00176796">
      <w:pPr>
        <w:spacing w:before="20" w:after="0" w:line="240" w:lineRule="auto"/>
        <w:ind w:right="-567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F20A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Öğretmen Yetiştirme ve Geliştirme Genel Müdürlüğü</w:t>
      </w:r>
    </w:p>
    <w:p w:rsidR="00176796" w:rsidRPr="007F20A2" w:rsidRDefault="00176796" w:rsidP="00176796">
      <w:pPr>
        <w:spacing w:before="20" w:after="0" w:line="240" w:lineRule="auto"/>
        <w:ind w:right="-567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76796" w:rsidRPr="007F20A2" w:rsidRDefault="00176796" w:rsidP="00176796">
      <w:pPr>
        <w:spacing w:after="120" w:line="240" w:lineRule="auto"/>
        <w:ind w:left="36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20A2">
        <w:rPr>
          <w:rFonts w:ascii="Times New Roman" w:hAnsi="Times New Roman" w:cs="Times New Roman"/>
          <w:color w:val="000000" w:themeColor="text1"/>
          <w:sz w:val="24"/>
          <w:szCs w:val="24"/>
        </w:rPr>
        <w:t>MESLEKİ GELİŞİM PROGRAMI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26B81" w:rsidRPr="007F20A2" w:rsidTr="00740B14">
        <w:tc>
          <w:tcPr>
            <w:tcW w:w="3070" w:type="dxa"/>
          </w:tcPr>
          <w:p w:rsidR="00526B81" w:rsidRPr="00312C7B" w:rsidRDefault="00526B81" w:rsidP="00740B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C7B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</w:tcPr>
          <w:p w:rsidR="00526B81" w:rsidRPr="00312C7B" w:rsidRDefault="00526B81" w:rsidP="00740B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C7B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</w:tcPr>
          <w:p w:rsidR="00526B81" w:rsidRPr="00312C7B" w:rsidRDefault="00526B81" w:rsidP="00740B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C7B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526B81" w:rsidRPr="007F20A2" w:rsidTr="00740B14">
        <w:tc>
          <w:tcPr>
            <w:tcW w:w="3070" w:type="dxa"/>
          </w:tcPr>
          <w:p w:rsidR="00526B81" w:rsidRPr="00312C7B" w:rsidRDefault="00526B81" w:rsidP="00740B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C7B">
              <w:rPr>
                <w:rFonts w:ascii="Times New Roman" w:hAnsi="Times New Roman" w:cs="Times New Roman"/>
                <w:b/>
                <w:sz w:val="24"/>
                <w:szCs w:val="24"/>
              </w:rPr>
              <w:t>Özel Eğitim ve Rehberlik</w:t>
            </w:r>
          </w:p>
        </w:tc>
        <w:tc>
          <w:tcPr>
            <w:tcW w:w="3071" w:type="dxa"/>
          </w:tcPr>
          <w:p w:rsidR="00526B81" w:rsidRPr="00312C7B" w:rsidRDefault="00526B81" w:rsidP="00740B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C7B">
              <w:rPr>
                <w:rFonts w:ascii="Times New Roman" w:hAnsi="Times New Roman" w:cs="Times New Roman"/>
                <w:b/>
                <w:sz w:val="24"/>
                <w:szCs w:val="24"/>
              </w:rPr>
              <w:t>Özel Eğitim</w:t>
            </w:r>
          </w:p>
        </w:tc>
        <w:tc>
          <w:tcPr>
            <w:tcW w:w="3071" w:type="dxa"/>
          </w:tcPr>
          <w:p w:rsidR="00526B81" w:rsidRPr="005C49C5" w:rsidRDefault="005C49C5" w:rsidP="00740B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9C5">
              <w:rPr>
                <w:rFonts w:ascii="Times New Roman" w:hAnsi="Times New Roman" w:cs="Times New Roman"/>
                <w:b/>
                <w:sz w:val="24"/>
                <w:szCs w:val="24"/>
              </w:rPr>
              <w:t>2.02.04.01.039</w:t>
            </w:r>
          </w:p>
        </w:tc>
      </w:tr>
    </w:tbl>
    <w:p w:rsidR="001A06B7" w:rsidRPr="007F20A2" w:rsidRDefault="001A06B7" w:rsidP="001A06B7">
      <w:pPr>
        <w:spacing w:before="20" w:after="0" w:line="240" w:lineRule="auto"/>
        <w:ind w:left="284" w:right="-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A06B7" w:rsidRPr="00312C7B" w:rsidRDefault="001A06B7" w:rsidP="001A06B7">
      <w:pPr>
        <w:numPr>
          <w:ilvl w:val="0"/>
          <w:numId w:val="1"/>
        </w:numPr>
        <w:tabs>
          <w:tab w:val="num" w:pos="142"/>
        </w:tabs>
        <w:spacing w:before="20" w:after="0" w:line="240" w:lineRule="auto"/>
        <w:ind w:left="284" w:right="-567" w:firstLine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12C7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ADI</w:t>
      </w:r>
    </w:p>
    <w:p w:rsidR="001A06B7" w:rsidRPr="007F20A2" w:rsidRDefault="00312C7B" w:rsidP="00312C7B">
      <w:pPr>
        <w:spacing w:before="20" w:after="0" w:line="240" w:lineRule="auto"/>
        <w:ind w:righ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1A06B7" w:rsidRPr="007F20A2">
        <w:rPr>
          <w:rFonts w:ascii="Times New Roman" w:hAnsi="Times New Roman" w:cs="Times New Roman"/>
          <w:color w:val="000000" w:themeColor="text1"/>
          <w:sz w:val="24"/>
          <w:szCs w:val="24"/>
        </w:rPr>
        <w:t>Braille</w:t>
      </w:r>
      <w:r w:rsidR="00A274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Matematik</w:t>
      </w:r>
      <w:r w:rsidR="001A06B7" w:rsidRPr="007F20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Öğretimi Kursu</w:t>
      </w:r>
    </w:p>
    <w:p w:rsidR="001A06B7" w:rsidRPr="007F20A2" w:rsidRDefault="001A06B7" w:rsidP="001A06B7">
      <w:pPr>
        <w:spacing w:before="20" w:after="0" w:line="240" w:lineRule="auto"/>
        <w:ind w:right="-56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20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12C7B" w:rsidRDefault="00312C7B" w:rsidP="00312C7B">
      <w:pPr>
        <w:pStyle w:val="ListeParagraf1"/>
        <w:numPr>
          <w:ilvl w:val="0"/>
          <w:numId w:val="1"/>
        </w:numPr>
        <w:spacing w:before="20"/>
        <w:ind w:left="360" w:right="-567" w:hanging="76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ETKİNLİĞİN AMAÇLAR</w:t>
      </w:r>
      <w:r w:rsidR="000955E1">
        <w:rPr>
          <w:b/>
          <w:bCs/>
          <w:color w:val="000000" w:themeColor="text1"/>
        </w:rPr>
        <w:t>I</w:t>
      </w:r>
    </w:p>
    <w:p w:rsidR="001A06B7" w:rsidRDefault="00AB62F1" w:rsidP="00312C7B">
      <w:pPr>
        <w:pStyle w:val="ListeParagraf1"/>
        <w:spacing w:before="20"/>
        <w:ind w:left="426" w:right="-567"/>
        <w:rPr>
          <w:bCs/>
          <w:color w:val="000000" w:themeColor="text1"/>
        </w:rPr>
      </w:pPr>
      <w:r w:rsidRPr="00312C7B">
        <w:rPr>
          <w:bCs/>
          <w:color w:val="000000" w:themeColor="text1"/>
        </w:rPr>
        <w:t xml:space="preserve"> </w:t>
      </w:r>
      <w:r w:rsidR="00312C7B">
        <w:rPr>
          <w:bCs/>
          <w:color w:val="000000" w:themeColor="text1"/>
        </w:rPr>
        <w:t>Bu faaliyet</w:t>
      </w:r>
      <w:r w:rsidR="00312C7B" w:rsidRPr="00312C7B">
        <w:rPr>
          <w:bCs/>
          <w:color w:val="000000" w:themeColor="text1"/>
        </w:rPr>
        <w:t>, katılımcıları</w:t>
      </w:r>
      <w:r w:rsidR="00312C7B">
        <w:rPr>
          <w:bCs/>
          <w:color w:val="000000" w:themeColor="text1"/>
        </w:rPr>
        <w:t>n</w:t>
      </w:r>
      <w:r w:rsidR="00312C7B" w:rsidRPr="00312C7B">
        <w:rPr>
          <w:bCs/>
          <w:color w:val="000000" w:themeColor="text1"/>
        </w:rPr>
        <w:t xml:space="preserve"> “Braille Matematik Öğretimi” konusunda bilgilerini artırmak</w:t>
      </w:r>
      <w:r w:rsidR="00312C7B" w:rsidRPr="00312C7B">
        <w:rPr>
          <w:b/>
          <w:bCs/>
          <w:color w:val="000000" w:themeColor="text1"/>
        </w:rPr>
        <w:t xml:space="preserve"> </w:t>
      </w:r>
      <w:r w:rsidR="00640EB0">
        <w:rPr>
          <w:bCs/>
          <w:color w:val="000000" w:themeColor="text1"/>
        </w:rPr>
        <w:t xml:space="preserve">amacıyla </w:t>
      </w:r>
      <w:r w:rsidR="00312C7B">
        <w:rPr>
          <w:bCs/>
          <w:color w:val="000000" w:themeColor="text1"/>
        </w:rPr>
        <w:t>düzenlenmiştir</w:t>
      </w:r>
      <w:r w:rsidR="00312C7B" w:rsidRPr="00312C7B">
        <w:rPr>
          <w:b/>
          <w:bCs/>
          <w:color w:val="000000" w:themeColor="text1"/>
        </w:rPr>
        <w:t>.</w:t>
      </w:r>
      <w:r w:rsidR="00312C7B">
        <w:rPr>
          <w:b/>
          <w:bCs/>
          <w:color w:val="000000" w:themeColor="text1"/>
        </w:rPr>
        <w:t xml:space="preserve"> </w:t>
      </w:r>
      <w:r w:rsidR="001A06B7" w:rsidRPr="007F20A2">
        <w:rPr>
          <w:bCs/>
          <w:color w:val="000000" w:themeColor="text1"/>
        </w:rPr>
        <w:t>Bu faaliyeti başarı ile tamamlayan her kursiyer;</w:t>
      </w:r>
    </w:p>
    <w:p w:rsidR="00312C7B" w:rsidRPr="00312C7B" w:rsidRDefault="00312C7B" w:rsidP="00312C7B">
      <w:pPr>
        <w:pStyle w:val="ListeParagraf1"/>
        <w:spacing w:before="20"/>
        <w:ind w:left="426" w:right="-567"/>
        <w:rPr>
          <w:b/>
          <w:bCs/>
          <w:color w:val="000000" w:themeColor="text1"/>
        </w:rPr>
      </w:pPr>
    </w:p>
    <w:p w:rsidR="000E009A" w:rsidRPr="000E009A" w:rsidRDefault="00A27483" w:rsidP="002174A2">
      <w:pPr>
        <w:pStyle w:val="ListeParagraf1"/>
        <w:numPr>
          <w:ilvl w:val="0"/>
          <w:numId w:val="6"/>
        </w:numPr>
        <w:tabs>
          <w:tab w:val="left" w:pos="993"/>
          <w:tab w:val="left" w:pos="1276"/>
        </w:tabs>
        <w:spacing w:line="360" w:lineRule="auto"/>
        <w:ind w:left="993" w:right="-567" w:hanging="11"/>
        <w:rPr>
          <w:bCs/>
          <w:color w:val="000000" w:themeColor="text1"/>
        </w:rPr>
      </w:pPr>
      <w:r>
        <w:t>Braille Matematik</w:t>
      </w:r>
      <w:r w:rsidR="001A06B7" w:rsidRPr="007F20A2">
        <w:t xml:space="preserve"> sisteminin tarihçesini </w:t>
      </w:r>
      <w:r w:rsidR="000E009A">
        <w:t>açıklar</w:t>
      </w:r>
      <w:r w:rsidR="001A06B7" w:rsidRPr="007F20A2">
        <w:t xml:space="preserve">. </w:t>
      </w:r>
    </w:p>
    <w:p w:rsidR="000E009A" w:rsidRPr="000E009A" w:rsidRDefault="00312C7B" w:rsidP="002174A2">
      <w:pPr>
        <w:pStyle w:val="ListeParagraf1"/>
        <w:numPr>
          <w:ilvl w:val="0"/>
          <w:numId w:val="6"/>
        </w:numPr>
        <w:tabs>
          <w:tab w:val="left" w:pos="993"/>
          <w:tab w:val="left" w:pos="1276"/>
        </w:tabs>
        <w:spacing w:line="360" w:lineRule="auto"/>
        <w:ind w:left="993" w:right="-567" w:hanging="11"/>
        <w:rPr>
          <w:bCs/>
          <w:color w:val="000000" w:themeColor="text1"/>
        </w:rPr>
      </w:pPr>
      <w:r>
        <w:t xml:space="preserve">Matematikte kullanılan araç </w:t>
      </w:r>
      <w:r w:rsidR="000E009A" w:rsidRPr="000E009A">
        <w:t xml:space="preserve"> gereçler ve özellikleri</w:t>
      </w:r>
      <w:r w:rsidR="008C6F8A">
        <w:t>ni açıklar.</w:t>
      </w:r>
    </w:p>
    <w:p w:rsidR="000E009A" w:rsidRPr="000E009A" w:rsidRDefault="000E009A" w:rsidP="002174A2">
      <w:pPr>
        <w:pStyle w:val="ListeParagraf1"/>
        <w:numPr>
          <w:ilvl w:val="0"/>
          <w:numId w:val="6"/>
        </w:numPr>
        <w:tabs>
          <w:tab w:val="left" w:pos="993"/>
          <w:tab w:val="left" w:pos="1276"/>
        </w:tabs>
        <w:spacing w:line="360" w:lineRule="auto"/>
        <w:ind w:left="993" w:right="-567" w:hanging="11"/>
        <w:rPr>
          <w:bCs/>
          <w:color w:val="000000" w:themeColor="text1"/>
        </w:rPr>
      </w:pPr>
      <w:r w:rsidRPr="000E009A">
        <w:t xml:space="preserve">Braille matematikte </w:t>
      </w:r>
      <w:r>
        <w:t xml:space="preserve">kullanılan </w:t>
      </w:r>
      <w:r w:rsidRPr="000E009A">
        <w:t>temel kavramlar</w:t>
      </w:r>
      <w:r>
        <w:t xml:space="preserve"> hakkında bilgi edinir.</w:t>
      </w:r>
    </w:p>
    <w:p w:rsidR="000E009A" w:rsidRDefault="001130C4" w:rsidP="002174A2">
      <w:pPr>
        <w:pStyle w:val="AralkYok"/>
        <w:numPr>
          <w:ilvl w:val="0"/>
          <w:numId w:val="6"/>
        </w:numPr>
        <w:tabs>
          <w:tab w:val="left" w:pos="993"/>
          <w:tab w:val="left" w:pos="1276"/>
        </w:tabs>
        <w:spacing w:line="360" w:lineRule="auto"/>
        <w:ind w:left="993" w:right="57" w:hanging="11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Braille m</w:t>
      </w:r>
      <w:r w:rsidR="00A27483">
        <w:rPr>
          <w:rFonts w:ascii="Times New Roman" w:hAnsi="Times New Roman"/>
          <w:color w:val="000000" w:themeColor="text1"/>
          <w:sz w:val="24"/>
          <w:szCs w:val="24"/>
        </w:rPr>
        <w:t xml:space="preserve">atematikte kullanılan </w:t>
      </w:r>
      <w:r>
        <w:rPr>
          <w:rFonts w:ascii="Times New Roman" w:hAnsi="Times New Roman"/>
          <w:color w:val="000000" w:themeColor="text1"/>
          <w:sz w:val="24"/>
          <w:szCs w:val="24"/>
        </w:rPr>
        <w:t>rakamları</w:t>
      </w:r>
      <w:r w:rsidR="00A27483">
        <w:rPr>
          <w:rFonts w:ascii="Times New Roman" w:hAnsi="Times New Roman"/>
          <w:color w:val="000000" w:themeColor="text1"/>
          <w:sz w:val="24"/>
          <w:szCs w:val="24"/>
        </w:rPr>
        <w:t xml:space="preserve"> okur ve yazar.</w:t>
      </w:r>
    </w:p>
    <w:p w:rsidR="005A1375" w:rsidRPr="005A1375" w:rsidRDefault="000E009A" w:rsidP="002174A2">
      <w:pPr>
        <w:pStyle w:val="AralkYok"/>
        <w:numPr>
          <w:ilvl w:val="0"/>
          <w:numId w:val="6"/>
        </w:numPr>
        <w:tabs>
          <w:tab w:val="left" w:pos="993"/>
          <w:tab w:val="left" w:pos="1276"/>
        </w:tabs>
        <w:spacing w:line="360" w:lineRule="auto"/>
        <w:ind w:left="993" w:right="57" w:hanging="11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 w:rsidRPr="000E009A">
        <w:rPr>
          <w:rFonts w:ascii="Times New Roman" w:hAnsi="Times New Roman"/>
          <w:sz w:val="24"/>
          <w:szCs w:val="24"/>
        </w:rPr>
        <w:t xml:space="preserve">Öğrenme </w:t>
      </w:r>
      <w:r w:rsidR="005A1375" w:rsidRPr="000E009A">
        <w:rPr>
          <w:rFonts w:ascii="Times New Roman" w:hAnsi="Times New Roman"/>
          <w:sz w:val="24"/>
          <w:szCs w:val="24"/>
        </w:rPr>
        <w:t xml:space="preserve">alanlarına göre </w:t>
      </w:r>
      <w:r w:rsidR="00466291" w:rsidRPr="000E009A">
        <w:rPr>
          <w:rFonts w:ascii="Times New Roman" w:hAnsi="Times New Roman"/>
          <w:sz w:val="24"/>
          <w:szCs w:val="24"/>
        </w:rPr>
        <w:t>Braille</w:t>
      </w:r>
      <w:r w:rsidR="005A1375" w:rsidRPr="000E009A">
        <w:rPr>
          <w:rFonts w:ascii="Times New Roman" w:hAnsi="Times New Roman"/>
          <w:sz w:val="24"/>
          <w:szCs w:val="24"/>
        </w:rPr>
        <w:t xml:space="preserve"> matematik</w:t>
      </w:r>
      <w:r w:rsidR="005A1375">
        <w:rPr>
          <w:rFonts w:ascii="Times New Roman" w:hAnsi="Times New Roman"/>
          <w:sz w:val="24"/>
          <w:szCs w:val="24"/>
        </w:rPr>
        <w:t>te kullanılan sembolleri tanır</w:t>
      </w:r>
      <w:r>
        <w:rPr>
          <w:rFonts w:ascii="Times New Roman" w:hAnsi="Times New Roman"/>
          <w:sz w:val="24"/>
          <w:szCs w:val="24"/>
        </w:rPr>
        <w:t>.</w:t>
      </w:r>
    </w:p>
    <w:p w:rsidR="005A1375" w:rsidRDefault="005A1375" w:rsidP="002174A2">
      <w:pPr>
        <w:pStyle w:val="AralkYok"/>
        <w:numPr>
          <w:ilvl w:val="0"/>
          <w:numId w:val="6"/>
        </w:numPr>
        <w:tabs>
          <w:tab w:val="left" w:pos="993"/>
          <w:tab w:val="left" w:pos="1276"/>
        </w:tabs>
        <w:spacing w:line="360" w:lineRule="auto"/>
        <w:ind w:left="993" w:right="57" w:hanging="11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5A1375">
        <w:rPr>
          <w:rFonts w:ascii="Times New Roman" w:hAnsi="Times New Roman"/>
          <w:color w:val="000000" w:themeColor="text1"/>
          <w:sz w:val="24"/>
          <w:szCs w:val="24"/>
        </w:rPr>
        <w:t>raille matematikte kullanılan se</w:t>
      </w:r>
      <w:r>
        <w:rPr>
          <w:rFonts w:ascii="Times New Roman" w:hAnsi="Times New Roman"/>
          <w:color w:val="000000" w:themeColor="text1"/>
          <w:sz w:val="24"/>
          <w:szCs w:val="24"/>
        </w:rPr>
        <w:t>m</w:t>
      </w:r>
      <w:r w:rsidRPr="005A1375">
        <w:rPr>
          <w:rFonts w:ascii="Times New Roman" w:hAnsi="Times New Roman"/>
          <w:color w:val="000000" w:themeColor="text1"/>
          <w:sz w:val="24"/>
          <w:szCs w:val="24"/>
        </w:rPr>
        <w:t>bolleri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işlem içinde uygular.</w:t>
      </w:r>
    </w:p>
    <w:p w:rsidR="001130C4" w:rsidRPr="000955E1" w:rsidRDefault="005A1375" w:rsidP="002174A2">
      <w:pPr>
        <w:pStyle w:val="AralkYok"/>
        <w:numPr>
          <w:ilvl w:val="0"/>
          <w:numId w:val="6"/>
        </w:numPr>
        <w:tabs>
          <w:tab w:val="left" w:pos="993"/>
          <w:tab w:val="left" w:pos="1276"/>
        </w:tabs>
        <w:spacing w:line="360" w:lineRule="auto"/>
        <w:ind w:left="993" w:right="57" w:hanging="11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 w:rsidRPr="005A1375">
        <w:rPr>
          <w:rFonts w:ascii="Times New Roman" w:hAnsi="Times New Roman"/>
          <w:color w:val="000000" w:themeColor="text1"/>
          <w:sz w:val="24"/>
          <w:szCs w:val="24"/>
        </w:rPr>
        <w:t>Matematik öğretimin</w:t>
      </w:r>
      <w:r w:rsidR="000955E1">
        <w:rPr>
          <w:rFonts w:ascii="Times New Roman" w:hAnsi="Times New Roman"/>
          <w:color w:val="000000" w:themeColor="text1"/>
          <w:sz w:val="24"/>
          <w:szCs w:val="24"/>
        </w:rPr>
        <w:t>de kullanılan materyalleri kullanır.</w:t>
      </w:r>
    </w:p>
    <w:p w:rsidR="001A06B7" w:rsidRPr="00312C7B" w:rsidRDefault="005A1375" w:rsidP="002174A2">
      <w:pPr>
        <w:pStyle w:val="AralkYok"/>
        <w:numPr>
          <w:ilvl w:val="0"/>
          <w:numId w:val="6"/>
        </w:numPr>
        <w:tabs>
          <w:tab w:val="left" w:pos="993"/>
          <w:tab w:val="left" w:pos="1276"/>
        </w:tabs>
        <w:spacing w:line="360" w:lineRule="auto"/>
        <w:ind w:left="993" w:right="57" w:hanging="11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 w:rsidRPr="001130C4">
        <w:rPr>
          <w:rFonts w:ascii="Times New Roman" w:hAnsi="Times New Roman"/>
          <w:sz w:val="24"/>
          <w:szCs w:val="24"/>
        </w:rPr>
        <w:t>Matematik öğretimine destek olan</w:t>
      </w:r>
      <w:r w:rsidR="002C45DB" w:rsidRPr="001130C4">
        <w:rPr>
          <w:rFonts w:ascii="Times New Roman" w:hAnsi="Times New Roman"/>
          <w:sz w:val="24"/>
          <w:szCs w:val="24"/>
        </w:rPr>
        <w:t xml:space="preserve"> zekâ</w:t>
      </w:r>
      <w:r w:rsidR="001130C4">
        <w:rPr>
          <w:rFonts w:ascii="Times New Roman" w:hAnsi="Times New Roman"/>
          <w:sz w:val="24"/>
          <w:szCs w:val="24"/>
        </w:rPr>
        <w:t xml:space="preserve"> oyunlarının uygulamasını yapar.</w:t>
      </w:r>
    </w:p>
    <w:p w:rsidR="00312C7B" w:rsidRDefault="00640EB0" w:rsidP="002174A2">
      <w:pPr>
        <w:pStyle w:val="AralkYok"/>
        <w:numPr>
          <w:ilvl w:val="0"/>
          <w:numId w:val="6"/>
        </w:numPr>
        <w:tabs>
          <w:tab w:val="left" w:pos="993"/>
          <w:tab w:val="left" w:pos="1276"/>
        </w:tabs>
        <w:spacing w:line="360" w:lineRule="auto"/>
        <w:ind w:left="993" w:right="57" w:hanging="11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Alanına ilişkin temel araştırma</w:t>
      </w:r>
      <w:r w:rsidR="00507FC2">
        <w:rPr>
          <w:rFonts w:ascii="Times New Roman" w:hAnsi="Times New Roman"/>
          <w:color w:val="000000" w:themeColor="text1"/>
          <w:sz w:val="24"/>
          <w:szCs w:val="24"/>
        </w:rPr>
        <w:t xml:space="preserve"> yöntem ve tekniklerini sınıflandırır.</w:t>
      </w:r>
    </w:p>
    <w:p w:rsidR="00507FC2" w:rsidRDefault="00507FC2" w:rsidP="002174A2">
      <w:pPr>
        <w:pStyle w:val="AralkYok"/>
        <w:numPr>
          <w:ilvl w:val="0"/>
          <w:numId w:val="6"/>
        </w:numPr>
        <w:tabs>
          <w:tab w:val="left" w:pos="993"/>
          <w:tab w:val="left" w:pos="1276"/>
        </w:tabs>
        <w:spacing w:line="360" w:lineRule="auto"/>
        <w:ind w:left="993" w:right="57" w:hanging="11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Alanın öğretiminde kullanılabilecek farklı strateji, yöntem ve teknikleri karşılaştırır.</w:t>
      </w:r>
    </w:p>
    <w:p w:rsidR="00507FC2" w:rsidRDefault="00507FC2" w:rsidP="002174A2">
      <w:pPr>
        <w:pStyle w:val="AralkYok"/>
        <w:numPr>
          <w:ilvl w:val="0"/>
          <w:numId w:val="6"/>
        </w:numPr>
        <w:tabs>
          <w:tab w:val="left" w:pos="993"/>
          <w:tab w:val="left" w:pos="1276"/>
        </w:tabs>
        <w:spacing w:line="360" w:lineRule="auto"/>
        <w:ind w:left="993" w:right="57" w:hanging="11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Öğrenme ve öğretme sürecini yürütürken özel gereksinimleri olan öğrencileri dikkate alır.</w:t>
      </w:r>
    </w:p>
    <w:p w:rsidR="00507FC2" w:rsidRDefault="000955E1" w:rsidP="002174A2">
      <w:pPr>
        <w:pStyle w:val="AralkYok"/>
        <w:numPr>
          <w:ilvl w:val="0"/>
          <w:numId w:val="6"/>
        </w:numPr>
        <w:tabs>
          <w:tab w:val="left" w:pos="993"/>
          <w:tab w:val="left" w:pos="1276"/>
        </w:tabs>
        <w:spacing w:line="360" w:lineRule="auto"/>
        <w:ind w:left="993" w:right="57" w:hanging="11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Her öğrencinin öğrenebileceğini savunur.</w:t>
      </w:r>
    </w:p>
    <w:p w:rsidR="000955E1" w:rsidRDefault="000955E1" w:rsidP="000955E1">
      <w:pPr>
        <w:pStyle w:val="AralkYok"/>
        <w:tabs>
          <w:tab w:val="left" w:pos="993"/>
          <w:tab w:val="left" w:pos="1276"/>
        </w:tabs>
        <w:spacing w:line="360" w:lineRule="auto"/>
        <w:ind w:right="57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0955E1" w:rsidRDefault="000955E1" w:rsidP="000955E1">
      <w:pPr>
        <w:pStyle w:val="AralkYok"/>
        <w:numPr>
          <w:ilvl w:val="0"/>
          <w:numId w:val="1"/>
        </w:numPr>
        <w:tabs>
          <w:tab w:val="left" w:pos="993"/>
          <w:tab w:val="left" w:pos="1276"/>
        </w:tabs>
        <w:spacing w:line="360" w:lineRule="auto"/>
        <w:ind w:right="57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955E1">
        <w:rPr>
          <w:rFonts w:ascii="Times New Roman" w:hAnsi="Times New Roman"/>
          <w:b/>
          <w:color w:val="000000" w:themeColor="text1"/>
          <w:sz w:val="24"/>
          <w:szCs w:val="24"/>
        </w:rPr>
        <w:t>ETKİNLİĞİN İLŞKİLİ OLDUĞU YETERLİKLER</w:t>
      </w:r>
    </w:p>
    <w:p w:rsidR="00FA20AC" w:rsidRDefault="002174A2" w:rsidP="002174A2">
      <w:pPr>
        <w:pStyle w:val="AralkYok"/>
        <w:tabs>
          <w:tab w:val="left" w:pos="1134"/>
          <w:tab w:val="left" w:pos="1276"/>
        </w:tabs>
        <w:spacing w:line="360" w:lineRule="auto"/>
        <w:ind w:right="57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</w:t>
      </w:r>
      <w:r w:rsidR="00FA20AC">
        <w:rPr>
          <w:rFonts w:ascii="Times New Roman" w:hAnsi="Times New Roman"/>
          <w:b/>
          <w:color w:val="000000" w:themeColor="text1"/>
          <w:sz w:val="24"/>
          <w:szCs w:val="24"/>
        </w:rPr>
        <w:t>A MESLEKİ BİLGİ</w:t>
      </w:r>
    </w:p>
    <w:p w:rsidR="00FA20AC" w:rsidRPr="00FA20AC" w:rsidRDefault="00FA20AC" w:rsidP="002174A2">
      <w:pPr>
        <w:pStyle w:val="AralkYok"/>
        <w:tabs>
          <w:tab w:val="left" w:pos="1134"/>
          <w:tab w:val="left" w:pos="1276"/>
        </w:tabs>
        <w:spacing w:line="360" w:lineRule="auto"/>
        <w:ind w:left="1134" w:right="57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 w:rsidRPr="00FA20AC">
        <w:rPr>
          <w:rFonts w:ascii="Times New Roman" w:hAnsi="Times New Roman"/>
          <w:color w:val="000000" w:themeColor="text1"/>
          <w:sz w:val="24"/>
          <w:szCs w:val="24"/>
        </w:rPr>
        <w:t>A1.Alan Bilgisi</w:t>
      </w:r>
    </w:p>
    <w:p w:rsidR="00FA20AC" w:rsidRPr="00FA20AC" w:rsidRDefault="00FA20AC" w:rsidP="002174A2">
      <w:pPr>
        <w:pStyle w:val="AralkYok"/>
        <w:tabs>
          <w:tab w:val="left" w:pos="1134"/>
          <w:tab w:val="left" w:pos="1276"/>
        </w:tabs>
        <w:spacing w:line="360" w:lineRule="auto"/>
        <w:ind w:left="1134" w:right="57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 w:rsidRPr="00FA20AC">
        <w:rPr>
          <w:rFonts w:ascii="Times New Roman" w:hAnsi="Times New Roman"/>
          <w:color w:val="000000" w:themeColor="text1"/>
          <w:sz w:val="24"/>
          <w:szCs w:val="24"/>
        </w:rPr>
        <w:t xml:space="preserve"> A2.Alan Eğitimi Bilgisi</w:t>
      </w:r>
    </w:p>
    <w:p w:rsidR="00FA20AC" w:rsidRDefault="002174A2" w:rsidP="002174A2">
      <w:pPr>
        <w:pStyle w:val="AralkYok"/>
        <w:tabs>
          <w:tab w:val="left" w:pos="1134"/>
          <w:tab w:val="left" w:pos="1276"/>
        </w:tabs>
        <w:spacing w:line="360" w:lineRule="auto"/>
        <w:ind w:right="57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</w:t>
      </w:r>
      <w:r w:rsidR="00FA20AC">
        <w:rPr>
          <w:rFonts w:ascii="Times New Roman" w:hAnsi="Times New Roman"/>
          <w:b/>
          <w:color w:val="000000" w:themeColor="text1"/>
          <w:sz w:val="24"/>
          <w:szCs w:val="24"/>
        </w:rPr>
        <w:t>B MESLEKİ BECERİ</w:t>
      </w:r>
    </w:p>
    <w:p w:rsidR="00FA20AC" w:rsidRPr="00FA20AC" w:rsidRDefault="00FA20AC" w:rsidP="002174A2">
      <w:pPr>
        <w:pStyle w:val="AralkYok"/>
        <w:tabs>
          <w:tab w:val="left" w:pos="1134"/>
          <w:tab w:val="left" w:pos="1276"/>
        </w:tabs>
        <w:spacing w:line="360" w:lineRule="auto"/>
        <w:ind w:left="1134" w:right="57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 w:rsidRPr="00FA20AC">
        <w:rPr>
          <w:rFonts w:ascii="Times New Roman" w:hAnsi="Times New Roman"/>
          <w:color w:val="000000" w:themeColor="text1"/>
          <w:sz w:val="24"/>
          <w:szCs w:val="24"/>
        </w:rPr>
        <w:t>B3.Öğretme ve Öğrenme Sürecini Yönetme</w:t>
      </w:r>
    </w:p>
    <w:p w:rsidR="00FA20AC" w:rsidRDefault="002174A2" w:rsidP="002174A2">
      <w:pPr>
        <w:pStyle w:val="AralkYok"/>
        <w:tabs>
          <w:tab w:val="left" w:pos="1134"/>
          <w:tab w:val="left" w:pos="1276"/>
        </w:tabs>
        <w:spacing w:line="360" w:lineRule="auto"/>
        <w:ind w:right="57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</w:t>
      </w:r>
      <w:r w:rsidR="00FA20AC">
        <w:rPr>
          <w:rFonts w:ascii="Times New Roman" w:hAnsi="Times New Roman"/>
          <w:b/>
          <w:color w:val="000000" w:themeColor="text1"/>
          <w:sz w:val="24"/>
          <w:szCs w:val="24"/>
        </w:rPr>
        <w:t>C TUTUM VE DEĞERLER</w:t>
      </w:r>
    </w:p>
    <w:p w:rsidR="00FA20AC" w:rsidRPr="00FA20AC" w:rsidRDefault="002174A2" w:rsidP="002174A2">
      <w:pPr>
        <w:pStyle w:val="AralkYok"/>
        <w:tabs>
          <w:tab w:val="left" w:pos="1134"/>
          <w:tab w:val="left" w:pos="1276"/>
        </w:tabs>
        <w:spacing w:line="360" w:lineRule="auto"/>
        <w:ind w:right="57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</w:t>
      </w:r>
      <w:r w:rsidR="00FA20AC" w:rsidRPr="00FA20AC">
        <w:rPr>
          <w:rFonts w:ascii="Times New Roman" w:hAnsi="Times New Roman"/>
          <w:color w:val="000000" w:themeColor="text1"/>
          <w:sz w:val="24"/>
          <w:szCs w:val="24"/>
        </w:rPr>
        <w:t>C2.Öğrenciye Yaklaşım</w:t>
      </w:r>
    </w:p>
    <w:p w:rsidR="008611F2" w:rsidRPr="008611F2" w:rsidRDefault="008611F2" w:rsidP="008611F2">
      <w:pPr>
        <w:tabs>
          <w:tab w:val="num" w:pos="720"/>
        </w:tabs>
        <w:spacing w:after="0" w:line="240" w:lineRule="auto"/>
        <w:ind w:left="142" w:right="-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611F2" w:rsidRPr="008611F2" w:rsidRDefault="00FA20AC" w:rsidP="008611F2">
      <w:pPr>
        <w:pStyle w:val="ListeParagraf"/>
        <w:numPr>
          <w:ilvl w:val="0"/>
          <w:numId w:val="1"/>
        </w:numPr>
        <w:tabs>
          <w:tab w:val="num" w:pos="720"/>
        </w:tabs>
        <w:spacing w:after="0" w:line="240" w:lineRule="auto"/>
        <w:ind w:right="-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</w:t>
      </w:r>
      <w:r w:rsidR="001A06B7" w:rsidRPr="000955E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TKİNLİĞİN SÜRESİ</w:t>
      </w:r>
    </w:p>
    <w:p w:rsidR="001A06B7" w:rsidRPr="007F20A2" w:rsidRDefault="000955E1" w:rsidP="000955E1">
      <w:pPr>
        <w:spacing w:after="0" w:line="240" w:lineRule="auto"/>
        <w:ind w:righ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1A06B7" w:rsidRPr="007F20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Faaliyetin süresi 30 ders saatidir. </w:t>
      </w:r>
    </w:p>
    <w:p w:rsidR="001A06B7" w:rsidRPr="007F20A2" w:rsidRDefault="001A06B7" w:rsidP="001A06B7">
      <w:pPr>
        <w:spacing w:after="0" w:line="240" w:lineRule="auto"/>
        <w:ind w:righ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06B7" w:rsidRDefault="001A06B7" w:rsidP="008611F2">
      <w:pPr>
        <w:pStyle w:val="AralkYok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312C7B">
        <w:rPr>
          <w:rFonts w:ascii="Times New Roman" w:hAnsi="Times New Roman"/>
          <w:b/>
          <w:sz w:val="24"/>
          <w:szCs w:val="24"/>
        </w:rPr>
        <w:t>ETKİNLİĞİN HEDEF KİTLESİ</w:t>
      </w:r>
    </w:p>
    <w:p w:rsidR="000955E1" w:rsidRPr="00312C7B" w:rsidRDefault="000955E1" w:rsidP="000955E1">
      <w:pPr>
        <w:pStyle w:val="AralkYok"/>
        <w:tabs>
          <w:tab w:val="num" w:pos="720"/>
        </w:tabs>
        <w:ind w:left="502"/>
        <w:rPr>
          <w:rFonts w:ascii="Times New Roman" w:hAnsi="Times New Roman"/>
          <w:b/>
          <w:sz w:val="24"/>
          <w:szCs w:val="24"/>
        </w:rPr>
      </w:pPr>
    </w:p>
    <w:p w:rsidR="001A06B7" w:rsidRDefault="00B711F3" w:rsidP="001A06B7">
      <w:pPr>
        <w:tabs>
          <w:tab w:val="left" w:pos="709"/>
        </w:tabs>
        <w:spacing w:before="20" w:after="0" w:line="240" w:lineRule="auto"/>
        <w:ind w:left="709" w:right="-567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711F3">
        <w:rPr>
          <w:rFonts w:ascii="Times New Roman" w:eastAsia="Times New Roman" w:hAnsi="Times New Roman" w:cs="Times New Roman"/>
          <w:sz w:val="24"/>
          <w:szCs w:val="24"/>
        </w:rPr>
        <w:t>Özel Eğitim ve Rehberlik Hizmetleri Genel Müdürlüğüne bağlı görme engelliler ilkokulları, ortaokulları ve Özel Eğitim Meslekî Eğitim Merkezleri (Görme Engelliler III. Kademe)’</w:t>
      </w:r>
      <w:proofErr w:type="spellStart"/>
      <w:r w:rsidRPr="00B711F3">
        <w:rPr>
          <w:rFonts w:ascii="Times New Roman" w:eastAsia="Times New Roman" w:hAnsi="Times New Roman" w:cs="Times New Roman"/>
          <w:sz w:val="24"/>
          <w:szCs w:val="24"/>
        </w:rPr>
        <w:t>nde</w:t>
      </w:r>
      <w:proofErr w:type="spellEnd"/>
      <w:r w:rsidRPr="00B711F3">
        <w:rPr>
          <w:rFonts w:ascii="Times New Roman" w:eastAsia="Times New Roman" w:hAnsi="Times New Roman" w:cs="Times New Roman"/>
          <w:sz w:val="24"/>
          <w:szCs w:val="24"/>
        </w:rPr>
        <w:t xml:space="preserve"> görev yapan özel eğitim ve matematik öğretmenleri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711F3" w:rsidRPr="007F20A2" w:rsidRDefault="00B711F3" w:rsidP="001A06B7">
      <w:pPr>
        <w:tabs>
          <w:tab w:val="left" w:pos="709"/>
        </w:tabs>
        <w:spacing w:before="20" w:after="0" w:line="240" w:lineRule="auto"/>
        <w:ind w:left="709" w:right="-567" w:hanging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A06B7" w:rsidRPr="000955E1" w:rsidRDefault="001A06B7" w:rsidP="000955E1">
      <w:pPr>
        <w:pStyle w:val="ListeParagraf"/>
        <w:numPr>
          <w:ilvl w:val="0"/>
          <w:numId w:val="1"/>
        </w:numPr>
        <w:tabs>
          <w:tab w:val="num" w:pos="720"/>
        </w:tabs>
        <w:spacing w:after="0" w:line="240" w:lineRule="auto"/>
        <w:ind w:right="-567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955E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ETKİNLİĞİN UYGULANMASI İLE İLGİLİ AÇIKLAMALAR</w:t>
      </w:r>
    </w:p>
    <w:p w:rsidR="000955E1" w:rsidRPr="000955E1" w:rsidRDefault="000955E1" w:rsidP="000955E1">
      <w:pPr>
        <w:tabs>
          <w:tab w:val="num" w:pos="720"/>
        </w:tabs>
        <w:spacing w:after="0" w:line="240" w:lineRule="auto"/>
        <w:ind w:left="142" w:right="-567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A06B7" w:rsidRPr="007F20A2" w:rsidRDefault="001A06B7" w:rsidP="00830052">
      <w:pPr>
        <w:numPr>
          <w:ilvl w:val="0"/>
          <w:numId w:val="2"/>
        </w:numPr>
        <w:spacing w:after="0" w:line="240" w:lineRule="auto"/>
        <w:ind w:left="1065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20A2">
        <w:rPr>
          <w:rFonts w:ascii="Times New Roman" w:hAnsi="Times New Roman" w:cs="Times New Roman"/>
          <w:sz w:val="24"/>
          <w:szCs w:val="24"/>
        </w:rPr>
        <w:t>Eğitim görevlisi olarak;</w:t>
      </w:r>
      <w:r w:rsidRPr="007F20A2">
        <w:rPr>
          <w:rFonts w:ascii="Times New Roman" w:eastAsia="Times New Roman" w:hAnsi="Times New Roman" w:cs="Times New Roman"/>
          <w:sz w:val="24"/>
          <w:szCs w:val="24"/>
        </w:rPr>
        <w:t xml:space="preserve"> Görme Engelliler Eğitimi alanında görev yapan akademisyen, </w:t>
      </w:r>
      <w:r w:rsidR="002C45DB">
        <w:rPr>
          <w:rFonts w:ascii="Times New Roman" w:eastAsia="Times New Roman" w:hAnsi="Times New Roman" w:cs="Times New Roman"/>
          <w:sz w:val="24"/>
          <w:szCs w:val="24"/>
        </w:rPr>
        <w:t xml:space="preserve">Braille matematik ve özel alanında </w:t>
      </w:r>
      <w:r w:rsidRPr="007F20A2">
        <w:rPr>
          <w:rFonts w:ascii="Times New Roman" w:eastAsia="Times New Roman" w:hAnsi="Times New Roman" w:cs="Times New Roman"/>
          <w:sz w:val="24"/>
          <w:szCs w:val="24"/>
        </w:rPr>
        <w:t xml:space="preserve">hizmet içi </w:t>
      </w:r>
      <w:r w:rsidR="002C45DB">
        <w:rPr>
          <w:rFonts w:ascii="Times New Roman" w:eastAsia="Times New Roman" w:hAnsi="Times New Roman" w:cs="Times New Roman"/>
          <w:sz w:val="24"/>
          <w:szCs w:val="24"/>
        </w:rPr>
        <w:t xml:space="preserve">eğitimler veren uzman/öğretmen </w:t>
      </w:r>
      <w:r w:rsidRPr="007F20A2">
        <w:rPr>
          <w:rFonts w:ascii="Times New Roman" w:eastAsia="Times New Roman" w:hAnsi="Times New Roman" w:cs="Times New Roman"/>
          <w:sz w:val="24"/>
          <w:szCs w:val="24"/>
        </w:rPr>
        <w:t>ya da bu alanda yüksek lisans/doktora yapmış olan uzman/öğretmen seçilecektir.</w:t>
      </w:r>
    </w:p>
    <w:p w:rsidR="001A06B7" w:rsidRDefault="001A06B7" w:rsidP="00830052">
      <w:pPr>
        <w:pStyle w:val="AralkYok"/>
        <w:numPr>
          <w:ilvl w:val="0"/>
          <w:numId w:val="2"/>
        </w:numPr>
        <w:ind w:left="1065" w:hanging="357"/>
        <w:rPr>
          <w:rFonts w:ascii="Times New Roman" w:hAnsi="Times New Roman"/>
          <w:color w:val="000000" w:themeColor="text1"/>
          <w:sz w:val="24"/>
          <w:szCs w:val="24"/>
        </w:rPr>
      </w:pPr>
      <w:r w:rsidRPr="007F20A2">
        <w:rPr>
          <w:rFonts w:ascii="Times New Roman" w:hAnsi="Times New Roman"/>
          <w:color w:val="000000" w:themeColor="text1"/>
          <w:sz w:val="24"/>
          <w:szCs w:val="24"/>
        </w:rPr>
        <w:t xml:space="preserve">Eğitim ortamı katılımcıların etkin iletişim kurabileceği biçimde düzenlenecektir. </w:t>
      </w:r>
    </w:p>
    <w:p w:rsidR="000955E1" w:rsidRPr="007F20A2" w:rsidRDefault="000955E1" w:rsidP="00830052">
      <w:pPr>
        <w:pStyle w:val="AralkYok"/>
        <w:numPr>
          <w:ilvl w:val="0"/>
          <w:numId w:val="2"/>
        </w:numPr>
        <w:ind w:left="1065" w:hanging="35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Bu faaliyet merkezi/mahalli olarak düzenlenecektir.</w:t>
      </w:r>
    </w:p>
    <w:p w:rsidR="001A06B7" w:rsidRPr="007F20A2" w:rsidRDefault="001A06B7" w:rsidP="00830052">
      <w:pPr>
        <w:pStyle w:val="AralkYok"/>
        <w:numPr>
          <w:ilvl w:val="0"/>
          <w:numId w:val="2"/>
        </w:numPr>
        <w:ind w:left="1065" w:hanging="357"/>
        <w:rPr>
          <w:rFonts w:ascii="Times New Roman" w:hAnsi="Times New Roman"/>
          <w:color w:val="000000" w:themeColor="text1"/>
          <w:sz w:val="24"/>
          <w:szCs w:val="24"/>
        </w:rPr>
      </w:pPr>
      <w:r w:rsidRPr="007F20A2">
        <w:rPr>
          <w:rFonts w:ascii="Times New Roman" w:hAnsi="Times New Roman"/>
          <w:color w:val="000000" w:themeColor="text1"/>
          <w:sz w:val="24"/>
          <w:szCs w:val="24"/>
        </w:rPr>
        <w:t xml:space="preserve">Eğitim internet bağlantılı bilgisayar ve </w:t>
      </w:r>
      <w:proofErr w:type="gramStart"/>
      <w:r w:rsidRPr="007F20A2">
        <w:rPr>
          <w:rFonts w:ascii="Times New Roman" w:hAnsi="Times New Roman"/>
          <w:color w:val="000000" w:themeColor="text1"/>
          <w:sz w:val="24"/>
          <w:szCs w:val="24"/>
        </w:rPr>
        <w:t>projeksiyon</w:t>
      </w:r>
      <w:proofErr w:type="gramEnd"/>
      <w:r w:rsidRPr="007F20A2">
        <w:rPr>
          <w:rFonts w:ascii="Times New Roman" w:hAnsi="Times New Roman"/>
          <w:color w:val="000000" w:themeColor="text1"/>
          <w:sz w:val="24"/>
          <w:szCs w:val="24"/>
        </w:rPr>
        <w:t xml:space="preserve"> cihazı yada etkileşimli tahta olan eğitim ortamında gerçekleştirilecektir. Eğitim içerikleri </w:t>
      </w:r>
      <w:r w:rsidR="002C45DB">
        <w:rPr>
          <w:rFonts w:ascii="Times New Roman" w:hAnsi="Times New Roman"/>
          <w:color w:val="000000" w:themeColor="text1"/>
          <w:sz w:val="24"/>
          <w:szCs w:val="24"/>
        </w:rPr>
        <w:t xml:space="preserve">tablet, </w:t>
      </w:r>
      <w:proofErr w:type="spellStart"/>
      <w:r w:rsidR="002C45DB">
        <w:rPr>
          <w:rFonts w:ascii="Times New Roman" w:hAnsi="Times New Roman"/>
          <w:color w:val="000000" w:themeColor="text1"/>
          <w:sz w:val="24"/>
          <w:szCs w:val="24"/>
        </w:rPr>
        <w:t>küptaş</w:t>
      </w:r>
      <w:proofErr w:type="spellEnd"/>
      <w:r w:rsidR="002C45DB">
        <w:rPr>
          <w:rFonts w:ascii="Times New Roman" w:hAnsi="Times New Roman"/>
          <w:color w:val="000000" w:themeColor="text1"/>
          <w:sz w:val="24"/>
          <w:szCs w:val="24"/>
        </w:rPr>
        <w:t xml:space="preserve"> ve abaküs gibi </w:t>
      </w:r>
      <w:r w:rsidRPr="007F20A2">
        <w:rPr>
          <w:rFonts w:ascii="Times New Roman" w:hAnsi="Times New Roman"/>
          <w:color w:val="000000" w:themeColor="text1"/>
          <w:sz w:val="24"/>
          <w:szCs w:val="24"/>
        </w:rPr>
        <w:t>materyallerle desteklenecektir.</w:t>
      </w:r>
    </w:p>
    <w:p w:rsidR="001A06B7" w:rsidRPr="007F20A2" w:rsidRDefault="001A06B7" w:rsidP="00830052">
      <w:pPr>
        <w:pStyle w:val="AralkYok"/>
        <w:numPr>
          <w:ilvl w:val="0"/>
          <w:numId w:val="2"/>
        </w:numPr>
        <w:ind w:left="1065" w:hanging="357"/>
        <w:rPr>
          <w:rFonts w:ascii="Times New Roman" w:hAnsi="Times New Roman"/>
          <w:color w:val="000000" w:themeColor="text1"/>
          <w:sz w:val="24"/>
          <w:szCs w:val="24"/>
        </w:rPr>
      </w:pPr>
      <w:r w:rsidRPr="007F20A2">
        <w:rPr>
          <w:rFonts w:ascii="Times New Roman" w:hAnsi="Times New Roman"/>
          <w:color w:val="000000" w:themeColor="text1"/>
          <w:sz w:val="24"/>
          <w:szCs w:val="24"/>
        </w:rPr>
        <w:t xml:space="preserve">Katılımcı sayısı </w:t>
      </w:r>
      <w:r w:rsidR="002174A2">
        <w:rPr>
          <w:rFonts w:ascii="Times New Roman" w:hAnsi="Times New Roman"/>
          <w:color w:val="000000" w:themeColor="text1"/>
          <w:sz w:val="24"/>
          <w:szCs w:val="24"/>
        </w:rPr>
        <w:t>her eğitim ortamı</w:t>
      </w:r>
      <w:r w:rsidR="002C45DB">
        <w:rPr>
          <w:rFonts w:ascii="Times New Roman" w:hAnsi="Times New Roman"/>
          <w:color w:val="000000" w:themeColor="text1"/>
          <w:sz w:val="24"/>
          <w:szCs w:val="24"/>
        </w:rPr>
        <w:t xml:space="preserve"> için 30</w:t>
      </w:r>
      <w:r w:rsidRPr="007F20A2">
        <w:rPr>
          <w:rFonts w:ascii="Times New Roman" w:hAnsi="Times New Roman"/>
          <w:color w:val="000000" w:themeColor="text1"/>
          <w:sz w:val="24"/>
          <w:szCs w:val="24"/>
        </w:rPr>
        <w:t xml:space="preserve"> kişiyi geçmeyecek şekilde oluşturulacaktır.</w:t>
      </w:r>
    </w:p>
    <w:p w:rsidR="000955E1" w:rsidRPr="000955E1" w:rsidRDefault="001A06B7" w:rsidP="000955E1">
      <w:pPr>
        <w:pStyle w:val="AralkYok"/>
        <w:numPr>
          <w:ilvl w:val="0"/>
          <w:numId w:val="2"/>
        </w:numPr>
        <w:ind w:left="1065" w:hanging="357"/>
        <w:rPr>
          <w:rFonts w:ascii="Times New Roman" w:hAnsi="Times New Roman"/>
          <w:color w:val="000000" w:themeColor="text1"/>
          <w:sz w:val="24"/>
          <w:szCs w:val="24"/>
        </w:rPr>
      </w:pPr>
      <w:r w:rsidRPr="007F20A2">
        <w:rPr>
          <w:rFonts w:ascii="Times New Roman" w:hAnsi="Times New Roman"/>
          <w:color w:val="000000" w:themeColor="text1"/>
          <w:sz w:val="24"/>
          <w:szCs w:val="24"/>
        </w:rPr>
        <w:t xml:space="preserve">Faaliyetin başlangıcında </w:t>
      </w:r>
      <w:r w:rsidR="000955E1">
        <w:rPr>
          <w:rFonts w:ascii="Times New Roman" w:hAnsi="Times New Roman"/>
          <w:color w:val="000000" w:themeColor="text1"/>
          <w:sz w:val="24"/>
          <w:szCs w:val="24"/>
        </w:rPr>
        <w:t>g</w:t>
      </w:r>
      <w:r w:rsidR="002174A2">
        <w:rPr>
          <w:rFonts w:ascii="Times New Roman" w:hAnsi="Times New Roman"/>
          <w:color w:val="000000" w:themeColor="text1"/>
          <w:sz w:val="24"/>
          <w:szCs w:val="24"/>
        </w:rPr>
        <w:t>erek görüld</w:t>
      </w:r>
      <w:r w:rsidR="000955E1">
        <w:rPr>
          <w:rFonts w:ascii="Times New Roman" w:hAnsi="Times New Roman"/>
          <w:color w:val="000000" w:themeColor="text1"/>
          <w:sz w:val="24"/>
          <w:szCs w:val="24"/>
        </w:rPr>
        <w:t xml:space="preserve">üğünde </w:t>
      </w:r>
      <w:r w:rsidRPr="007F20A2">
        <w:rPr>
          <w:rFonts w:ascii="Times New Roman" w:hAnsi="Times New Roman"/>
          <w:color w:val="000000" w:themeColor="text1"/>
          <w:sz w:val="24"/>
          <w:szCs w:val="24"/>
        </w:rPr>
        <w:t xml:space="preserve">katılımcıların hazır </w:t>
      </w:r>
      <w:proofErr w:type="spellStart"/>
      <w:r w:rsidRPr="007F20A2">
        <w:rPr>
          <w:rFonts w:ascii="Times New Roman" w:hAnsi="Times New Roman"/>
          <w:color w:val="000000" w:themeColor="text1"/>
          <w:sz w:val="24"/>
          <w:szCs w:val="24"/>
        </w:rPr>
        <w:t>bulunuşluk</w:t>
      </w:r>
      <w:proofErr w:type="spellEnd"/>
      <w:r w:rsidRPr="007F20A2">
        <w:rPr>
          <w:rFonts w:ascii="Times New Roman" w:hAnsi="Times New Roman"/>
          <w:color w:val="000000" w:themeColor="text1"/>
          <w:sz w:val="24"/>
          <w:szCs w:val="24"/>
        </w:rPr>
        <w:t xml:space="preserve"> düzeylerini ölçmek ama</w:t>
      </w:r>
      <w:r w:rsidR="000955E1">
        <w:rPr>
          <w:rFonts w:ascii="Times New Roman" w:hAnsi="Times New Roman"/>
          <w:color w:val="000000" w:themeColor="text1"/>
          <w:sz w:val="24"/>
          <w:szCs w:val="24"/>
        </w:rPr>
        <w:t>cıyla 20 sorudan oluşan ön test uygulanabilir.</w:t>
      </w:r>
    </w:p>
    <w:p w:rsidR="001A06B7" w:rsidRPr="007F20A2" w:rsidRDefault="000955E1" w:rsidP="00830052">
      <w:pPr>
        <w:pStyle w:val="AralkYok"/>
        <w:numPr>
          <w:ilvl w:val="0"/>
          <w:numId w:val="2"/>
        </w:numPr>
        <w:ind w:left="1065" w:hanging="35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Faaliyetin </w:t>
      </w:r>
      <w:r w:rsidR="002174A2">
        <w:rPr>
          <w:rFonts w:ascii="Times New Roman" w:hAnsi="Times New Roman"/>
          <w:color w:val="000000" w:themeColor="text1"/>
          <w:sz w:val="24"/>
          <w:szCs w:val="24"/>
        </w:rPr>
        <w:t>bitiminde ise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en az 40 soruluk </w:t>
      </w:r>
      <w:r w:rsidR="001A06B7" w:rsidRPr="007F20A2">
        <w:rPr>
          <w:rFonts w:ascii="Times New Roman" w:hAnsi="Times New Roman"/>
          <w:color w:val="000000" w:themeColor="text1"/>
          <w:sz w:val="24"/>
          <w:szCs w:val="24"/>
        </w:rPr>
        <w:t>test uygulanacak ve böylelikle faaliyetten elde edilen kazanımlar belirlenmiş olacaktır.</w:t>
      </w:r>
    </w:p>
    <w:p w:rsidR="00830052" w:rsidRDefault="00830052" w:rsidP="00EC0B7B">
      <w:pPr>
        <w:pStyle w:val="AralkYok"/>
        <w:rPr>
          <w:rFonts w:ascii="Times New Roman" w:hAnsi="Times New Roman"/>
          <w:color w:val="000000" w:themeColor="text1"/>
          <w:sz w:val="24"/>
          <w:szCs w:val="24"/>
        </w:rPr>
      </w:pPr>
    </w:p>
    <w:p w:rsidR="007F20A2" w:rsidRPr="007F20A2" w:rsidRDefault="007F20A2" w:rsidP="001A06B7">
      <w:pPr>
        <w:pStyle w:val="AralkYok"/>
        <w:ind w:left="1065"/>
        <w:rPr>
          <w:rFonts w:ascii="Times New Roman" w:hAnsi="Times New Roman"/>
          <w:color w:val="000000" w:themeColor="text1"/>
          <w:sz w:val="24"/>
          <w:szCs w:val="24"/>
        </w:rPr>
      </w:pPr>
    </w:p>
    <w:p w:rsidR="001A06B7" w:rsidRPr="000955E1" w:rsidRDefault="000955E1" w:rsidP="000955E1">
      <w:pPr>
        <w:tabs>
          <w:tab w:val="num" w:pos="720"/>
          <w:tab w:val="left" w:pos="7560"/>
        </w:tabs>
        <w:spacing w:before="20" w:after="0" w:line="240" w:lineRule="auto"/>
        <w:ind w:left="142" w:right="-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7. </w:t>
      </w:r>
      <w:r w:rsidR="001A06B7" w:rsidRPr="000955E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ETKİNLİĞİN İÇERİĞİ  </w:t>
      </w:r>
    </w:p>
    <w:p w:rsidR="00830052" w:rsidRDefault="00830052" w:rsidP="00830052">
      <w:pPr>
        <w:spacing w:before="20" w:after="0" w:line="240" w:lineRule="auto"/>
        <w:ind w:right="-567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A06B7" w:rsidRPr="00312C7B" w:rsidRDefault="001A06B7" w:rsidP="00830052">
      <w:pPr>
        <w:spacing w:before="20" w:after="0" w:line="240" w:lineRule="auto"/>
        <w:ind w:right="-567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12C7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Konuların Dağılım Tablosu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621"/>
        <w:gridCol w:w="1591"/>
      </w:tblGrid>
      <w:tr w:rsidR="001A06B7" w:rsidRPr="007F20A2" w:rsidTr="001344AF">
        <w:trPr>
          <w:trHeight w:val="418"/>
        </w:trPr>
        <w:tc>
          <w:tcPr>
            <w:tcW w:w="7621" w:type="dxa"/>
          </w:tcPr>
          <w:p w:rsidR="001A06B7" w:rsidRPr="001344AF" w:rsidRDefault="001A06B7" w:rsidP="00EA5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Konular </w:t>
            </w:r>
          </w:p>
          <w:p w:rsidR="001A06B7" w:rsidRPr="007F20A2" w:rsidRDefault="001A06B7" w:rsidP="00EA5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1A06B7" w:rsidRPr="001344AF" w:rsidRDefault="001344AF" w:rsidP="00EA58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4AF">
              <w:rPr>
                <w:rFonts w:ascii="Times New Roman" w:hAnsi="Times New Roman" w:cs="Times New Roman"/>
                <w:b/>
                <w:sz w:val="24"/>
                <w:szCs w:val="24"/>
              </w:rPr>
              <w:t>Ders Saati</w:t>
            </w:r>
          </w:p>
          <w:p w:rsidR="001A06B7" w:rsidRPr="007F20A2" w:rsidRDefault="001A06B7" w:rsidP="00EA5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6B7" w:rsidRPr="007F20A2" w:rsidTr="005E0E0A">
        <w:trPr>
          <w:trHeight w:val="1114"/>
        </w:trPr>
        <w:tc>
          <w:tcPr>
            <w:tcW w:w="7621" w:type="dxa"/>
          </w:tcPr>
          <w:p w:rsidR="001A06B7" w:rsidRPr="00312C7B" w:rsidRDefault="001A06B7" w:rsidP="00EA5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Braille </w:t>
            </w:r>
            <w:r w:rsidR="00470CCD" w:rsidRPr="00312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Matematik Yazı </w:t>
            </w:r>
            <w:r w:rsidRPr="00312C7B">
              <w:rPr>
                <w:rFonts w:ascii="Times New Roman" w:hAnsi="Times New Roman" w:cs="Times New Roman"/>
                <w:b/>
                <w:sz w:val="24"/>
                <w:szCs w:val="24"/>
              </w:rPr>
              <w:t>Sistemi</w:t>
            </w:r>
          </w:p>
          <w:p w:rsidR="001A06B7" w:rsidRPr="007F20A2" w:rsidRDefault="001A06B7" w:rsidP="001A06B7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F20A2">
              <w:rPr>
                <w:rFonts w:ascii="Times New Roman" w:hAnsi="Times New Roman" w:cs="Times New Roman"/>
                <w:sz w:val="24"/>
                <w:szCs w:val="24"/>
              </w:rPr>
              <w:t>Braille</w:t>
            </w:r>
            <w:r w:rsidR="00470CCD">
              <w:rPr>
                <w:rFonts w:ascii="Times New Roman" w:hAnsi="Times New Roman" w:cs="Times New Roman"/>
                <w:sz w:val="24"/>
                <w:szCs w:val="24"/>
              </w:rPr>
              <w:t xml:space="preserve"> Matematik</w:t>
            </w:r>
            <w:r w:rsidRPr="007F20A2">
              <w:rPr>
                <w:rFonts w:ascii="Times New Roman" w:hAnsi="Times New Roman" w:cs="Times New Roman"/>
                <w:sz w:val="24"/>
                <w:szCs w:val="24"/>
              </w:rPr>
              <w:t xml:space="preserve"> Yazı Sisteminin Tarihçesi</w:t>
            </w:r>
          </w:p>
          <w:p w:rsidR="001A06B7" w:rsidRPr="00470CCD" w:rsidRDefault="00470CCD" w:rsidP="00EA583E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Matematikte</w:t>
            </w:r>
            <w:r w:rsidR="001A06B7" w:rsidRPr="00470CCD">
              <w:rPr>
                <w:rFonts w:ascii="Times New Roman" w:hAnsi="Times New Roman" w:cs="Times New Roman"/>
                <w:sz w:val="24"/>
                <w:szCs w:val="24"/>
              </w:rPr>
              <w:t xml:space="preserve"> Kullanılan Araç ve Gereçler ve Özellikleri</w:t>
            </w:r>
          </w:p>
          <w:p w:rsidR="001A06B7" w:rsidRPr="00470CCD" w:rsidRDefault="001A06B7" w:rsidP="005E0E0A">
            <w:pPr>
              <w:pStyle w:val="ListeParagraf"/>
              <w:ind w:left="4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1A06B7" w:rsidRPr="007F20A2" w:rsidRDefault="001A06B7" w:rsidP="00EA5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B7" w:rsidRPr="007F20A2" w:rsidRDefault="001A06B7" w:rsidP="00EA5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0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06B7" w:rsidRPr="007F20A2" w:rsidTr="00EA583E">
        <w:tc>
          <w:tcPr>
            <w:tcW w:w="7621" w:type="dxa"/>
          </w:tcPr>
          <w:p w:rsidR="001A06B7" w:rsidRPr="00312C7B" w:rsidRDefault="00470CCD" w:rsidP="00EA5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C7B">
              <w:rPr>
                <w:rFonts w:ascii="Times New Roman" w:hAnsi="Times New Roman" w:cs="Times New Roman"/>
                <w:b/>
                <w:sz w:val="24"/>
                <w:szCs w:val="24"/>
              </w:rPr>
              <w:t>Braille Matematikte Temel Kavramlar</w:t>
            </w:r>
          </w:p>
          <w:p w:rsidR="001A06B7" w:rsidRDefault="00470CCD" w:rsidP="00470CCD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Rakam İşareti Yazımı ve Kullanımı</w:t>
            </w:r>
          </w:p>
          <w:p w:rsidR="00470CCD" w:rsidRPr="00280C35" w:rsidRDefault="00470CCD" w:rsidP="00280C35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Rakamların Yazılışı</w:t>
            </w:r>
          </w:p>
        </w:tc>
        <w:tc>
          <w:tcPr>
            <w:tcW w:w="1591" w:type="dxa"/>
          </w:tcPr>
          <w:p w:rsidR="001A06B7" w:rsidRPr="007F20A2" w:rsidRDefault="001344AF" w:rsidP="00EA5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A06B7" w:rsidRPr="007F20A2" w:rsidTr="00EA583E">
        <w:tc>
          <w:tcPr>
            <w:tcW w:w="7621" w:type="dxa"/>
          </w:tcPr>
          <w:p w:rsidR="001A06B7" w:rsidRPr="00312C7B" w:rsidRDefault="00470CCD" w:rsidP="00EA5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C7B">
              <w:rPr>
                <w:rFonts w:ascii="Times New Roman" w:hAnsi="Times New Roman" w:cs="Times New Roman"/>
                <w:b/>
                <w:sz w:val="24"/>
                <w:szCs w:val="24"/>
              </w:rPr>
              <w:t>Öğrenme Alanlarına Göre Braille Matematik</w:t>
            </w:r>
          </w:p>
          <w:p w:rsidR="001A06B7" w:rsidRDefault="00280C35" w:rsidP="00EA583E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Sayılar ve İşlemlerin Öğrenme Alanında Kullanılan Braille Matematik Sembolleri ve Kullanımı</w:t>
            </w:r>
          </w:p>
          <w:p w:rsidR="00280C35" w:rsidRDefault="00280C35" w:rsidP="00280C35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Ölçme Öğrenme Alanında Kullanılan Braille Matematik </w:t>
            </w:r>
            <w:r w:rsidRPr="00280C35">
              <w:rPr>
                <w:rFonts w:ascii="Times New Roman" w:hAnsi="Times New Roman" w:cs="Times New Roman"/>
                <w:sz w:val="24"/>
                <w:szCs w:val="24"/>
              </w:rPr>
              <w:t>Sembolleri ve Kullanımı</w:t>
            </w:r>
          </w:p>
          <w:p w:rsidR="00280C35" w:rsidRPr="00280C35" w:rsidRDefault="00280C35" w:rsidP="00280C35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80C35">
              <w:rPr>
                <w:rFonts w:ascii="Times New Roman" w:hAnsi="Times New Roman" w:cs="Times New Roman"/>
                <w:sz w:val="24"/>
                <w:szCs w:val="24"/>
              </w:rPr>
              <w:t>Geometri Öğrenme Alanında Kullanılan Braille Matematik Sembolleri ve Kullanımı</w:t>
            </w:r>
          </w:p>
        </w:tc>
        <w:tc>
          <w:tcPr>
            <w:tcW w:w="1591" w:type="dxa"/>
          </w:tcPr>
          <w:p w:rsidR="00640EB0" w:rsidRDefault="00640EB0" w:rsidP="00640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EB0" w:rsidRDefault="00640EB0" w:rsidP="00640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B7" w:rsidRPr="007F20A2" w:rsidRDefault="001130C4" w:rsidP="00640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A06B7" w:rsidRPr="007F20A2" w:rsidTr="00EA583E">
        <w:tc>
          <w:tcPr>
            <w:tcW w:w="7621" w:type="dxa"/>
          </w:tcPr>
          <w:p w:rsidR="001A06B7" w:rsidRPr="00312C7B" w:rsidRDefault="00280C35" w:rsidP="00EA5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C7B">
              <w:rPr>
                <w:rFonts w:ascii="Times New Roman" w:hAnsi="Times New Roman" w:cs="Times New Roman"/>
                <w:b/>
                <w:sz w:val="24"/>
                <w:szCs w:val="24"/>
              </w:rPr>
              <w:t>Matematik Öğretiminde Kullanılan Materyaller</w:t>
            </w:r>
          </w:p>
          <w:p w:rsidR="00280C35" w:rsidRDefault="00280C35" w:rsidP="00280C35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Küptaş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Kasa ve Kullanımı ve Öğretimi</w:t>
            </w:r>
          </w:p>
          <w:p w:rsidR="00280C35" w:rsidRPr="00280C35" w:rsidRDefault="00280C35" w:rsidP="00280C35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Abaküs Kullanımı ve Öğretimi</w:t>
            </w:r>
          </w:p>
        </w:tc>
        <w:tc>
          <w:tcPr>
            <w:tcW w:w="1591" w:type="dxa"/>
          </w:tcPr>
          <w:p w:rsidR="001A06B7" w:rsidRPr="007F20A2" w:rsidRDefault="001130C4" w:rsidP="00EA5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</w:tr>
      <w:tr w:rsidR="001A06B7" w:rsidRPr="007F20A2" w:rsidTr="00EA583E">
        <w:tc>
          <w:tcPr>
            <w:tcW w:w="7621" w:type="dxa"/>
          </w:tcPr>
          <w:p w:rsidR="001A06B7" w:rsidRPr="00312C7B" w:rsidRDefault="00830052" w:rsidP="00280C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C7B">
              <w:rPr>
                <w:rFonts w:ascii="Times New Roman" w:hAnsi="Times New Roman" w:cs="Times New Roman"/>
                <w:b/>
                <w:sz w:val="24"/>
                <w:szCs w:val="24"/>
              </w:rPr>
              <w:t>Görme Engelli Öğrenciler i</w:t>
            </w:r>
            <w:r w:rsidR="00280C35" w:rsidRPr="00312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çin </w:t>
            </w:r>
            <w:r w:rsidR="002C45DB" w:rsidRPr="00312C7B">
              <w:rPr>
                <w:rFonts w:ascii="Times New Roman" w:hAnsi="Times New Roman" w:cs="Times New Roman"/>
                <w:b/>
                <w:sz w:val="24"/>
                <w:szCs w:val="24"/>
              </w:rPr>
              <w:t>Zekâ</w:t>
            </w:r>
            <w:r w:rsidR="00280C35" w:rsidRPr="00312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Oyunları</w:t>
            </w:r>
          </w:p>
        </w:tc>
        <w:tc>
          <w:tcPr>
            <w:tcW w:w="1591" w:type="dxa"/>
          </w:tcPr>
          <w:p w:rsidR="001A06B7" w:rsidRPr="007F20A2" w:rsidRDefault="00280C35" w:rsidP="00EA5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06B7" w:rsidRPr="007F20A2" w:rsidTr="00EA583E">
        <w:tc>
          <w:tcPr>
            <w:tcW w:w="7621" w:type="dxa"/>
          </w:tcPr>
          <w:p w:rsidR="001A06B7" w:rsidRPr="00312C7B" w:rsidRDefault="001A06B7" w:rsidP="00EA5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C7B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591" w:type="dxa"/>
          </w:tcPr>
          <w:p w:rsidR="001A06B7" w:rsidRPr="007F20A2" w:rsidRDefault="0042017F" w:rsidP="00EA5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06B7" w:rsidRPr="007F20A2" w:rsidTr="00EA583E">
        <w:tc>
          <w:tcPr>
            <w:tcW w:w="7621" w:type="dxa"/>
          </w:tcPr>
          <w:p w:rsidR="001A06B7" w:rsidRPr="00312C7B" w:rsidRDefault="001A06B7" w:rsidP="00312C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C7B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91" w:type="dxa"/>
          </w:tcPr>
          <w:p w:rsidR="001A06B7" w:rsidRPr="007F20A2" w:rsidRDefault="001A06B7" w:rsidP="007F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0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1A06B7" w:rsidRPr="007F20A2" w:rsidRDefault="001A06B7" w:rsidP="001A06B7">
      <w:pPr>
        <w:spacing w:before="20" w:after="0" w:line="240" w:lineRule="auto"/>
        <w:ind w:right="-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A06B7" w:rsidRPr="000955E1" w:rsidRDefault="000955E1" w:rsidP="000955E1">
      <w:pPr>
        <w:tabs>
          <w:tab w:val="num" w:pos="720"/>
        </w:tabs>
        <w:spacing w:after="0" w:line="240" w:lineRule="auto"/>
        <w:ind w:left="142" w:right="-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8. </w:t>
      </w:r>
      <w:r w:rsidR="001A06B7" w:rsidRPr="000955E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ÖĞRETİM YÖNTEM TEKNİK VE STRATEJİLERİ</w:t>
      </w:r>
    </w:p>
    <w:p w:rsidR="001A06B7" w:rsidRPr="007F20A2" w:rsidRDefault="001A06B7" w:rsidP="00830052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20A2">
        <w:rPr>
          <w:rFonts w:ascii="Times New Roman" w:hAnsi="Times New Roman" w:cs="Times New Roman"/>
          <w:bCs/>
          <w:sz w:val="24"/>
          <w:szCs w:val="24"/>
        </w:rPr>
        <w:t>Programın hedeflerine ulaşmak için aktif öğrenme yöntem ve teknikleri kullanılacaktır.</w:t>
      </w:r>
    </w:p>
    <w:p w:rsidR="001A06B7" w:rsidRPr="007F20A2" w:rsidRDefault="001A06B7" w:rsidP="00830052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20A2">
        <w:rPr>
          <w:rFonts w:ascii="Times New Roman" w:eastAsiaTheme="minorHAnsi" w:hAnsi="Times New Roman" w:cs="Times New Roman"/>
          <w:sz w:val="24"/>
          <w:szCs w:val="24"/>
        </w:rPr>
        <w:t xml:space="preserve">Eğitim sırasında Braille tablet, çivi kalem, </w:t>
      </w:r>
      <w:proofErr w:type="spellStart"/>
      <w:r w:rsidR="00830052">
        <w:rPr>
          <w:rFonts w:ascii="Times New Roman" w:eastAsiaTheme="minorHAnsi" w:hAnsi="Times New Roman" w:cs="Times New Roman"/>
          <w:sz w:val="24"/>
          <w:szCs w:val="24"/>
        </w:rPr>
        <w:t>küptaş</w:t>
      </w:r>
      <w:proofErr w:type="spellEnd"/>
      <w:r w:rsidR="00830052">
        <w:rPr>
          <w:rFonts w:ascii="Times New Roman" w:eastAsiaTheme="minorHAnsi" w:hAnsi="Times New Roman" w:cs="Times New Roman"/>
          <w:sz w:val="24"/>
          <w:szCs w:val="24"/>
        </w:rPr>
        <w:t xml:space="preserve">, abaküs ve </w:t>
      </w:r>
      <w:r w:rsidR="002C45DB">
        <w:rPr>
          <w:rFonts w:ascii="Times New Roman" w:eastAsiaTheme="minorHAnsi" w:hAnsi="Times New Roman" w:cs="Times New Roman"/>
          <w:sz w:val="24"/>
          <w:szCs w:val="24"/>
        </w:rPr>
        <w:t>zekâ</w:t>
      </w:r>
      <w:r w:rsidR="00830052">
        <w:rPr>
          <w:rFonts w:ascii="Times New Roman" w:eastAsiaTheme="minorHAnsi" w:hAnsi="Times New Roman" w:cs="Times New Roman"/>
          <w:sz w:val="24"/>
          <w:szCs w:val="24"/>
        </w:rPr>
        <w:t xml:space="preserve"> oyunları materyalleri</w:t>
      </w:r>
      <w:r w:rsidRPr="007F20A2">
        <w:rPr>
          <w:rFonts w:ascii="Times New Roman" w:eastAsiaTheme="minorHAnsi" w:hAnsi="Times New Roman" w:cs="Times New Roman"/>
          <w:sz w:val="24"/>
          <w:szCs w:val="24"/>
        </w:rPr>
        <w:t xml:space="preserve"> kullanılacaktır.</w:t>
      </w:r>
    </w:p>
    <w:p w:rsidR="001A06B7" w:rsidRPr="007F20A2" w:rsidRDefault="001A06B7" w:rsidP="00830052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20A2">
        <w:rPr>
          <w:rFonts w:ascii="Times New Roman" w:hAnsi="Times New Roman" w:cs="Times New Roman"/>
          <w:bCs/>
          <w:sz w:val="24"/>
          <w:szCs w:val="24"/>
        </w:rPr>
        <w:t>Katılımcılara eğitim ile ilgili ders notları elektronik ortamda verilecektir.</w:t>
      </w:r>
    </w:p>
    <w:p w:rsidR="001A06B7" w:rsidRPr="007F20A2" w:rsidRDefault="001A06B7" w:rsidP="001A06B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A06B7" w:rsidRPr="000955E1" w:rsidRDefault="001A06B7" w:rsidP="000955E1">
      <w:pPr>
        <w:pStyle w:val="ListeParagraf"/>
        <w:numPr>
          <w:ilvl w:val="0"/>
          <w:numId w:val="8"/>
        </w:numPr>
        <w:tabs>
          <w:tab w:val="num" w:pos="720"/>
          <w:tab w:val="left" w:pos="7560"/>
        </w:tabs>
        <w:spacing w:before="20" w:after="0" w:line="240" w:lineRule="auto"/>
        <w:ind w:righ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55E1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1A06B7" w:rsidRPr="00121288" w:rsidRDefault="00121288" w:rsidP="00142327">
      <w:pPr>
        <w:numPr>
          <w:ilvl w:val="0"/>
          <w:numId w:val="9"/>
        </w:numPr>
        <w:tabs>
          <w:tab w:val="num" w:pos="786"/>
        </w:tabs>
        <w:spacing w:after="0"/>
        <w:ind w:left="993" w:hanging="283"/>
        <w:jc w:val="both"/>
      </w:pPr>
      <w:r w:rsidRPr="00121288">
        <w:rPr>
          <w:rFonts w:ascii="Times New Roman" w:hAnsi="Times New Roman" w:cs="Times New Roman"/>
          <w:sz w:val="24"/>
          <w:szCs w:val="24"/>
        </w:rPr>
        <w:t>Kursiyerlerin başarısını değerlendirmek amacıyla süreç değerlendirmesinin yanı sıra 40 sorudan oluşan,  tüm konuları kapsayan açık uçlu soruların da yer aldığı çoktan seçmeli test yapılacaktır.</w:t>
      </w:r>
      <w:r w:rsidR="00142327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121288">
        <w:rPr>
          <w:rFonts w:ascii="Times New Roman" w:hAnsi="Times New Roman" w:cs="Times New Roman"/>
          <w:sz w:val="24"/>
          <w:szCs w:val="24"/>
        </w:rPr>
        <w:t xml:space="preserve"> ve üzeri alan başarılı sayılacaktır</w:t>
      </w:r>
      <w:r>
        <w:t>.</w:t>
      </w:r>
      <w:r w:rsidRPr="0040384D">
        <w:t xml:space="preserve"> </w:t>
      </w:r>
    </w:p>
    <w:p w:rsidR="001A06B7" w:rsidRPr="007F20A2" w:rsidRDefault="001A06B7" w:rsidP="00830052">
      <w:pPr>
        <w:pStyle w:val="ListeParagraf"/>
        <w:numPr>
          <w:ilvl w:val="0"/>
          <w:numId w:val="4"/>
        </w:numPr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7F20A2">
        <w:rPr>
          <w:rFonts w:ascii="Times New Roman" w:hAnsi="Times New Roman" w:cs="Times New Roman"/>
          <w:sz w:val="24"/>
          <w:szCs w:val="24"/>
        </w:rPr>
        <w:t>Başarılı olanlara “Kurs Belgesi” (sertifika) verilecektir.</w:t>
      </w:r>
    </w:p>
    <w:p w:rsidR="001A06B7" w:rsidRPr="007F20A2" w:rsidRDefault="001A06B7" w:rsidP="001A06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6796" w:rsidRPr="007F20A2" w:rsidRDefault="00176796" w:rsidP="00526B81">
      <w:pPr>
        <w:spacing w:before="20" w:after="0" w:line="240" w:lineRule="auto"/>
        <w:ind w:right="-567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sectPr w:rsidR="00176796" w:rsidRPr="007F20A2" w:rsidSect="008611F2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05F83"/>
    <w:multiLevelType w:val="hybridMultilevel"/>
    <w:tmpl w:val="BA0265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F608A"/>
    <w:multiLevelType w:val="hybridMultilevel"/>
    <w:tmpl w:val="C1E04B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F3DA1"/>
    <w:multiLevelType w:val="hybridMultilevel"/>
    <w:tmpl w:val="7A4AD688"/>
    <w:lvl w:ilvl="0" w:tplc="8CA29548">
      <w:numFmt w:val="bullet"/>
      <w:lvlText w:val=""/>
      <w:lvlJc w:val="left"/>
      <w:pPr>
        <w:ind w:left="4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8815FFA"/>
    <w:multiLevelType w:val="hybridMultilevel"/>
    <w:tmpl w:val="A016066A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4E1A73F9"/>
    <w:multiLevelType w:val="hybridMultilevel"/>
    <w:tmpl w:val="ED2C716C"/>
    <w:lvl w:ilvl="0" w:tplc="F6407D86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6FE0A5A"/>
    <w:multiLevelType w:val="hybridMultilevel"/>
    <w:tmpl w:val="9FA038CA"/>
    <w:lvl w:ilvl="0" w:tplc="041F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B5F6C01"/>
    <w:multiLevelType w:val="hybridMultilevel"/>
    <w:tmpl w:val="756C2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125659"/>
    <w:multiLevelType w:val="hybridMultilevel"/>
    <w:tmpl w:val="9720270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8"/>
  </w:num>
  <w:num w:numId="4">
    <w:abstractNumId w:val="4"/>
  </w:num>
  <w:num w:numId="5">
    <w:abstractNumId w:val="2"/>
  </w:num>
  <w:num w:numId="6">
    <w:abstractNumId w:val="7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443"/>
    <w:rsid w:val="00033CF6"/>
    <w:rsid w:val="000955E1"/>
    <w:rsid w:val="000B22DC"/>
    <w:rsid w:val="000E009A"/>
    <w:rsid w:val="000F0BCB"/>
    <w:rsid w:val="001130C4"/>
    <w:rsid w:val="00121288"/>
    <w:rsid w:val="001344AF"/>
    <w:rsid w:val="00142327"/>
    <w:rsid w:val="00156C06"/>
    <w:rsid w:val="00176796"/>
    <w:rsid w:val="00185B3C"/>
    <w:rsid w:val="001A06B7"/>
    <w:rsid w:val="001C2AED"/>
    <w:rsid w:val="001C3B78"/>
    <w:rsid w:val="002174A2"/>
    <w:rsid w:val="00225594"/>
    <w:rsid w:val="00253BAA"/>
    <w:rsid w:val="002563E0"/>
    <w:rsid w:val="00280C35"/>
    <w:rsid w:val="002C45DB"/>
    <w:rsid w:val="002E225E"/>
    <w:rsid w:val="00312C7B"/>
    <w:rsid w:val="0042017F"/>
    <w:rsid w:val="00466291"/>
    <w:rsid w:val="00467FDE"/>
    <w:rsid w:val="00470CCD"/>
    <w:rsid w:val="00471EBA"/>
    <w:rsid w:val="004A1F71"/>
    <w:rsid w:val="00507FC2"/>
    <w:rsid w:val="00526B81"/>
    <w:rsid w:val="005A1375"/>
    <w:rsid w:val="005C49C5"/>
    <w:rsid w:val="005E0E0A"/>
    <w:rsid w:val="00640EB0"/>
    <w:rsid w:val="00721084"/>
    <w:rsid w:val="007F20A2"/>
    <w:rsid w:val="00830052"/>
    <w:rsid w:val="008611F2"/>
    <w:rsid w:val="00875AC8"/>
    <w:rsid w:val="008C6F8A"/>
    <w:rsid w:val="0093716C"/>
    <w:rsid w:val="00992443"/>
    <w:rsid w:val="00A27483"/>
    <w:rsid w:val="00AB62F1"/>
    <w:rsid w:val="00AF2043"/>
    <w:rsid w:val="00B3237D"/>
    <w:rsid w:val="00B5227B"/>
    <w:rsid w:val="00B711F3"/>
    <w:rsid w:val="00BE7D3E"/>
    <w:rsid w:val="00C374AA"/>
    <w:rsid w:val="00CA35C6"/>
    <w:rsid w:val="00D137BE"/>
    <w:rsid w:val="00E73A19"/>
    <w:rsid w:val="00E93E78"/>
    <w:rsid w:val="00EC0B7B"/>
    <w:rsid w:val="00F94E84"/>
    <w:rsid w:val="00FA20AC"/>
    <w:rsid w:val="00FF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6F10D9-16DB-4008-996C-48FEFE89A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79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76796"/>
    <w:pPr>
      <w:spacing w:after="0" w:line="240" w:lineRule="auto"/>
      <w:jc w:val="both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176796"/>
    <w:pPr>
      <w:ind w:left="720"/>
      <w:contextualSpacing/>
    </w:pPr>
  </w:style>
  <w:style w:type="paragraph" w:customStyle="1" w:styleId="ListeParagraf1">
    <w:name w:val="Liste Paragraf1"/>
    <w:basedOn w:val="Normal"/>
    <w:rsid w:val="00176796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176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374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74AA"/>
    <w:rPr>
      <w:rFonts w:ascii="Segoe UI" w:eastAsiaTheme="minorEastAsia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4208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5</cp:revision>
  <cp:lastPrinted>2017-02-23T07:35:00Z</cp:lastPrinted>
  <dcterms:created xsi:type="dcterms:W3CDTF">2018-03-28T14:41:00Z</dcterms:created>
  <dcterms:modified xsi:type="dcterms:W3CDTF">2022-06-08T09:05:00Z</dcterms:modified>
</cp:coreProperties>
</file>